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6F3DF" w14:textId="77777777" w:rsidR="008B6412" w:rsidRPr="00B22378" w:rsidRDefault="008B6412" w:rsidP="004B61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237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Проект</w:t>
      </w:r>
    </w:p>
    <w:p w14:paraId="1D8DA539" w14:textId="4B5EC200" w:rsidR="00AE26B8" w:rsidRDefault="00AE26B8" w:rsidP="00F6160D">
      <w:pPr>
        <w:spacing w:after="0" w:line="48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45630E" w14:textId="77777777" w:rsidR="00F6160D" w:rsidRPr="00B22378" w:rsidRDefault="00F6160D" w:rsidP="00F6160D">
      <w:pPr>
        <w:spacing w:after="0" w:line="48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2B8AE6" w14:textId="77777777" w:rsidR="008B6412" w:rsidRPr="00B22378" w:rsidRDefault="008B6412" w:rsidP="004B6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2378">
        <w:rPr>
          <w:rFonts w:ascii="Times New Roman" w:eastAsia="Calibri" w:hAnsi="Times New Roman" w:cs="Times New Roman"/>
          <w:b/>
          <w:sz w:val="28"/>
          <w:szCs w:val="28"/>
        </w:rPr>
        <w:t>ПОСТАНОВЛЕНИЕ КАБИНЕТА МИНИСТРОВ</w:t>
      </w:r>
    </w:p>
    <w:p w14:paraId="157C3E1F" w14:textId="77777777" w:rsidR="008B6412" w:rsidRPr="00B22378" w:rsidRDefault="008B6412" w:rsidP="004B6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2378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14:paraId="5A67F750" w14:textId="77777777" w:rsidR="008B6412" w:rsidRPr="00B22378" w:rsidRDefault="008B6412" w:rsidP="004B6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0EA468" w14:textId="69ECE950" w:rsidR="008B6412" w:rsidRDefault="008B6412" w:rsidP="004B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23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осуществления закупок, связанных с изготовлением документов государственного значения и специальных государственных бланков</w:t>
      </w:r>
    </w:p>
    <w:p w14:paraId="6E52E273" w14:textId="5E083CD1" w:rsidR="004B610B" w:rsidRDefault="004B610B" w:rsidP="004B610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121835" w14:textId="77777777" w:rsidR="00AE26B8" w:rsidRPr="004B610B" w:rsidRDefault="00AE26B8" w:rsidP="004B610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2EF021" w14:textId="09CC2ED3" w:rsidR="000E588C" w:rsidRDefault="008B6412" w:rsidP="004B61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378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AF089F" w:rsidRPr="00B22378">
        <w:rPr>
          <w:rFonts w:ascii="Times New Roman" w:eastAsia="Calibri" w:hAnsi="Times New Roman" w:cs="Times New Roman"/>
          <w:sz w:val="28"/>
          <w:szCs w:val="28"/>
        </w:rPr>
        <w:t xml:space="preserve">реализации </w:t>
      </w:r>
      <w:r w:rsidR="00126A32">
        <w:rPr>
          <w:rFonts w:ascii="Times New Roman" w:eastAsia="Calibri" w:hAnsi="Times New Roman" w:cs="Times New Roman"/>
          <w:sz w:val="28"/>
          <w:szCs w:val="28"/>
        </w:rPr>
        <w:t xml:space="preserve">пункта 2 части 1 </w:t>
      </w:r>
      <w:r w:rsidR="00037641">
        <w:rPr>
          <w:rFonts w:ascii="Times New Roman" w:eastAsia="Calibri" w:hAnsi="Times New Roman" w:cs="Times New Roman"/>
          <w:sz w:val="28"/>
          <w:szCs w:val="28"/>
        </w:rPr>
        <w:t xml:space="preserve">статьи 15 </w:t>
      </w:r>
      <w:r w:rsidR="00AF089F" w:rsidRPr="00B22378">
        <w:rPr>
          <w:rFonts w:ascii="Times New Roman" w:eastAsia="Calibri" w:hAnsi="Times New Roman" w:cs="Times New Roman"/>
          <w:sz w:val="28"/>
          <w:szCs w:val="28"/>
        </w:rPr>
        <w:t>Закона Кыргызской Республики «О государственных закупках»</w:t>
      </w:r>
      <w:r w:rsidR="00126A32">
        <w:rPr>
          <w:rFonts w:ascii="Times New Roman" w:eastAsia="Calibri" w:hAnsi="Times New Roman" w:cs="Times New Roman"/>
          <w:sz w:val="28"/>
          <w:szCs w:val="28"/>
        </w:rPr>
        <w:t>,</w:t>
      </w:r>
      <w:r w:rsidR="00AF089F" w:rsidRPr="00B2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A32">
        <w:rPr>
          <w:rFonts w:ascii="Times New Roman" w:eastAsia="Calibri" w:hAnsi="Times New Roman" w:cs="Times New Roman"/>
          <w:sz w:val="28"/>
          <w:szCs w:val="28"/>
        </w:rPr>
        <w:t xml:space="preserve">принимая во внимание </w:t>
      </w:r>
      <w:r w:rsidR="00AF089F" w:rsidRPr="00B22378">
        <w:rPr>
          <w:rFonts w:ascii="Times New Roman" w:eastAsia="Calibri" w:hAnsi="Times New Roman" w:cs="Times New Roman"/>
          <w:sz w:val="28"/>
          <w:szCs w:val="28"/>
        </w:rPr>
        <w:t>Указ Президента Кыргызской Республики «О вопросах изготовления документов государственного значения и специальных государственных бланков» от 17 декабря 202</w:t>
      </w:r>
      <w:r w:rsidR="006155AC">
        <w:rPr>
          <w:rFonts w:ascii="Times New Roman" w:eastAsia="Calibri" w:hAnsi="Times New Roman" w:cs="Times New Roman"/>
          <w:sz w:val="28"/>
          <w:szCs w:val="28"/>
        </w:rPr>
        <w:t>1</w:t>
      </w:r>
      <w:r w:rsidR="00AF089F" w:rsidRPr="00B22378">
        <w:rPr>
          <w:rFonts w:ascii="Times New Roman" w:eastAsia="Calibri" w:hAnsi="Times New Roman" w:cs="Times New Roman"/>
          <w:sz w:val="28"/>
          <w:szCs w:val="28"/>
        </w:rPr>
        <w:t xml:space="preserve"> года №565</w:t>
      </w:r>
      <w:r w:rsidRPr="00B22378">
        <w:rPr>
          <w:rFonts w:ascii="Times New Roman" w:eastAsia="Calibri" w:hAnsi="Times New Roman" w:cs="Times New Roman"/>
          <w:sz w:val="28"/>
          <w:szCs w:val="28"/>
        </w:rPr>
        <w:t>, в соответствии со статьями 13</w:t>
      </w:r>
      <w:r w:rsidR="004B610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B22378">
        <w:rPr>
          <w:rFonts w:ascii="Times New Roman" w:eastAsia="Calibri" w:hAnsi="Times New Roman" w:cs="Times New Roman"/>
          <w:sz w:val="28"/>
          <w:szCs w:val="28"/>
        </w:rPr>
        <w:t>17 конституционного Закона Кыргызской Республики «О Кабинете Министров Кыргызской Республики»,</w:t>
      </w:r>
      <w:r w:rsidRPr="00B22378">
        <w:rPr>
          <w:rFonts w:ascii="Times New Roman" w:eastAsia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14:paraId="18B4B9B1" w14:textId="7A1D1577" w:rsidR="00CF4A8D" w:rsidRPr="00CF4A8D" w:rsidRDefault="00CF4A8D" w:rsidP="00CF4A8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588C">
        <w:rPr>
          <w:rFonts w:ascii="Times New Roman" w:hAnsi="Times New Roman" w:cs="Times New Roman"/>
          <w:sz w:val="28"/>
          <w:szCs w:val="28"/>
        </w:rPr>
        <w:t>изготовление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588C">
        <w:rPr>
          <w:rFonts w:ascii="Times New Roman" w:hAnsi="Times New Roman" w:cs="Times New Roman"/>
          <w:sz w:val="28"/>
          <w:szCs w:val="28"/>
        </w:rPr>
        <w:t xml:space="preserve">документов государственного </w:t>
      </w:r>
      <w:r w:rsidRPr="000E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и специальных государственных бланков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о</w:t>
      </w:r>
      <w:r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бществом с ограниченной ответственностью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Гознак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открытым акционерным обществом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Учкун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51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F02AE2" w14:textId="77777777" w:rsidR="00AA04BF" w:rsidRDefault="00CF4A8D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6412" w:rsidRPr="000E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F089F" w:rsidRPr="000E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AA04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5F32308" w14:textId="3F330891" w:rsidR="00AF089F" w:rsidRPr="00F4429D" w:rsidRDefault="00AA04BF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AF089F"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r w:rsidR="00AF089F" w:rsidRPr="00F4429D">
        <w:rPr>
          <w:rFonts w:ascii="Times New Roman" w:hAnsi="Times New Roman" w:cs="Times New Roman"/>
          <w:sz w:val="28"/>
          <w:szCs w:val="28"/>
        </w:rPr>
        <w:t xml:space="preserve">осуществления закупок, связанных с изготовлением документов государственного </w:t>
      </w:r>
      <w:r w:rsidR="00AF089F"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и специальных государственных бланков</w:t>
      </w:r>
      <w:r w:rsidR="004B610B"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="000E588C"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</w:t>
      </w:r>
      <w:r w:rsidR="00382FD4"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приложению</w:t>
      </w:r>
      <w:r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1;</w:t>
      </w:r>
    </w:p>
    <w:p w14:paraId="771D3431" w14:textId="39308F89" w:rsidR="00CF4A8D" w:rsidRPr="00F4429D" w:rsidRDefault="00AA04BF" w:rsidP="00414865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2)</w:t>
      </w:r>
      <w:r w:rsidR="0041486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F4429D" w:rsidRPr="00F4429D">
        <w:rPr>
          <w:rFonts w:ascii="Times New Roman" w:hAnsi="Times New Roman" w:cs="Times New Roman"/>
          <w:sz w:val="28"/>
          <w:szCs w:val="28"/>
        </w:rPr>
        <w:t>Перечень документов государственного значения, изготовляемых открытым акционерным обществом «</w:t>
      </w:r>
      <w:proofErr w:type="spellStart"/>
      <w:r w:rsidR="00F4429D" w:rsidRPr="00F4429D">
        <w:rPr>
          <w:rFonts w:ascii="Times New Roman" w:hAnsi="Times New Roman" w:cs="Times New Roman"/>
          <w:sz w:val="28"/>
          <w:szCs w:val="28"/>
        </w:rPr>
        <w:t>Учкун</w:t>
      </w:r>
      <w:proofErr w:type="spellEnd"/>
      <w:r w:rsidR="00F4429D" w:rsidRPr="00F4429D">
        <w:rPr>
          <w:rFonts w:ascii="Times New Roman" w:hAnsi="Times New Roman" w:cs="Times New Roman"/>
          <w:sz w:val="28"/>
          <w:szCs w:val="28"/>
        </w:rPr>
        <w:t>» согласно приложению 2;</w:t>
      </w:r>
    </w:p>
    <w:p w14:paraId="2CDB8328" w14:textId="368C233C" w:rsidR="00F4429D" w:rsidRPr="00F4429D" w:rsidRDefault="006829AF" w:rsidP="00F4429D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429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3)</w:t>
      </w:r>
      <w:r w:rsidR="0041486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F4429D" w:rsidRPr="00F4429D">
        <w:rPr>
          <w:rFonts w:ascii="Times New Roman" w:hAnsi="Times New Roman" w:cs="Times New Roman"/>
          <w:sz w:val="28"/>
          <w:szCs w:val="28"/>
        </w:rPr>
        <w:t>Перечень документов государственного значения, изготовляемых обществом с ограниченной ответственностью «Гознак» согласно приложению 3.</w:t>
      </w:r>
    </w:p>
    <w:p w14:paraId="51D2B57B" w14:textId="659CE622" w:rsidR="00126A32" w:rsidRDefault="00BC1947" w:rsidP="00AA04BF">
      <w:pPr>
        <w:pStyle w:val="af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610B">
        <w:rPr>
          <w:rFonts w:ascii="Times New Roman" w:hAnsi="Times New Roman" w:cs="Times New Roman"/>
          <w:sz w:val="28"/>
          <w:szCs w:val="28"/>
        </w:rPr>
        <w:t>.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Министерствам, государственному комитету,</w:t>
      </w:r>
      <w:r w:rsidR="00AA04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административным ведомствам, другим государственным органам и организациям принять </w:t>
      </w:r>
      <w:r w:rsidR="004B6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неукоснительному исполнению</w:t>
      </w:r>
      <w:r w:rsidR="00AA04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B93AF5D" w14:textId="692FF163" w:rsidR="008B6412" w:rsidRDefault="00BC1947" w:rsidP="004B610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180F">
        <w:rPr>
          <w:rFonts w:ascii="Times New Roman" w:hAnsi="Times New Roman" w:cs="Times New Roman"/>
          <w:sz w:val="28"/>
          <w:szCs w:val="28"/>
        </w:rPr>
        <w:t>.</w:t>
      </w:r>
      <w:r w:rsidR="00AF089F" w:rsidRPr="000E588C"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Правительства Кыргызской Республики «Об отдельных вопросах изготовления и (или) </w:t>
      </w:r>
      <w:r w:rsidR="00AF089F" w:rsidRPr="000E588C">
        <w:rPr>
          <w:rFonts w:ascii="Times New Roman" w:hAnsi="Times New Roman" w:cs="Times New Roman"/>
          <w:sz w:val="28"/>
          <w:szCs w:val="28"/>
        </w:rPr>
        <w:lastRenderedPageBreak/>
        <w:t>персонификации документов государственного значения и специальных государственных бланков» от 15 апреля 2019 года № 162.</w:t>
      </w:r>
    </w:p>
    <w:p w14:paraId="25706D38" w14:textId="13D6647B" w:rsidR="004B610B" w:rsidRDefault="00BC1947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F180F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</w:t>
      </w:r>
      <w:r w:rsidR="00DF180F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возложить на управление контроля исполнения решений Президента </w:t>
      </w:r>
      <w:r w:rsidR="00016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126A32" w:rsidRPr="00055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Кабинета Министров Администрации Президента Кыргызской Республики.</w:t>
      </w:r>
    </w:p>
    <w:p w14:paraId="4BE420D3" w14:textId="77777777" w:rsidR="00CF4A8D" w:rsidRPr="004B610B" w:rsidRDefault="00CF4A8D" w:rsidP="00CF4A8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E588C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семи</w:t>
      </w:r>
      <w:r w:rsidRPr="000E588C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736BAE9" w14:textId="3A3793E1" w:rsidR="004B610B" w:rsidRPr="00CF4A8D" w:rsidRDefault="004B610B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0130E480" w14:textId="77777777" w:rsidR="00AE26B8" w:rsidRDefault="00AE26B8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C3D5EC" w14:textId="0A2517A0" w:rsidR="008B6412" w:rsidRPr="004B610B" w:rsidRDefault="008B6412" w:rsidP="00881037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378">
        <w:rPr>
          <w:rFonts w:ascii="Times New Roman" w:hAnsi="Times New Roman"/>
          <w:b/>
          <w:sz w:val="28"/>
          <w:szCs w:val="28"/>
          <w:lang w:eastAsia="ru-RU"/>
        </w:rPr>
        <w:t>Председатель</w:t>
      </w:r>
      <w:r w:rsidR="00881037">
        <w:rPr>
          <w:rFonts w:ascii="Times New Roman" w:hAnsi="Times New Roman"/>
          <w:b/>
          <w:sz w:val="28"/>
          <w:szCs w:val="28"/>
          <w:lang w:eastAsia="ru-RU"/>
        </w:rPr>
        <w:tab/>
      </w:r>
      <w:r w:rsidR="00881037">
        <w:rPr>
          <w:rFonts w:ascii="Times New Roman" w:hAnsi="Times New Roman"/>
          <w:b/>
          <w:sz w:val="28"/>
          <w:szCs w:val="28"/>
          <w:lang w:eastAsia="ru-RU"/>
        </w:rPr>
        <w:tab/>
      </w:r>
      <w:r w:rsidR="00881037">
        <w:rPr>
          <w:rFonts w:ascii="Times New Roman" w:hAnsi="Times New Roman"/>
          <w:b/>
          <w:sz w:val="28"/>
          <w:szCs w:val="28"/>
          <w:lang w:eastAsia="ru-RU"/>
        </w:rPr>
        <w:tab/>
      </w:r>
      <w:r w:rsidR="00881037">
        <w:rPr>
          <w:rFonts w:ascii="Times New Roman" w:hAnsi="Times New Roman"/>
          <w:b/>
          <w:sz w:val="28"/>
          <w:szCs w:val="28"/>
          <w:lang w:eastAsia="ru-RU"/>
        </w:rPr>
        <w:tab/>
      </w:r>
      <w:r w:rsidR="00881037">
        <w:rPr>
          <w:rFonts w:ascii="Times New Roman" w:hAnsi="Times New Roman"/>
          <w:b/>
          <w:sz w:val="28"/>
          <w:szCs w:val="28"/>
          <w:lang w:eastAsia="ru-RU"/>
        </w:rPr>
        <w:tab/>
      </w:r>
      <w:r w:rsidR="00881037">
        <w:rPr>
          <w:rFonts w:ascii="Times New Roman" w:hAnsi="Times New Roman"/>
          <w:b/>
          <w:sz w:val="28"/>
          <w:szCs w:val="28"/>
          <w:lang w:eastAsia="ru-RU"/>
        </w:rPr>
        <w:tab/>
      </w:r>
      <w:proofErr w:type="spellStart"/>
      <w:r w:rsidR="00881037">
        <w:rPr>
          <w:rFonts w:ascii="Times New Roman" w:hAnsi="Times New Roman"/>
          <w:b/>
          <w:sz w:val="28"/>
          <w:szCs w:val="28"/>
          <w:lang w:eastAsia="ru-RU"/>
        </w:rPr>
        <w:t>А.У.</w:t>
      </w:r>
      <w:r w:rsidRPr="00B22378">
        <w:rPr>
          <w:rFonts w:ascii="Times New Roman" w:hAnsi="Times New Roman"/>
          <w:b/>
          <w:sz w:val="28"/>
          <w:szCs w:val="28"/>
          <w:lang w:eastAsia="ru-RU"/>
        </w:rPr>
        <w:t>Жапаров</w:t>
      </w:r>
      <w:proofErr w:type="spellEnd"/>
      <w:r w:rsidRPr="00B22378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B22378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B22378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B22378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</w:t>
      </w:r>
    </w:p>
    <w:p w14:paraId="5BF264B9" w14:textId="77777777" w:rsidR="008B6412" w:rsidRPr="00B22378" w:rsidRDefault="008B6412" w:rsidP="004B6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0EEA90" w14:textId="77777777" w:rsidR="009F76F9" w:rsidRPr="00B22378" w:rsidRDefault="009F76F9" w:rsidP="004B610B">
      <w:pPr>
        <w:spacing w:after="0" w:line="240" w:lineRule="auto"/>
      </w:pPr>
      <w:bookmarkStart w:id="0" w:name="_GoBack"/>
      <w:bookmarkEnd w:id="0"/>
    </w:p>
    <w:sectPr w:rsidR="009F76F9" w:rsidRPr="00B22378" w:rsidSect="004B610B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BD24B" w14:textId="77777777" w:rsidR="0045242A" w:rsidRDefault="0045242A" w:rsidP="00167B2F">
      <w:pPr>
        <w:spacing w:after="0" w:line="240" w:lineRule="auto"/>
      </w:pPr>
      <w:r>
        <w:separator/>
      </w:r>
    </w:p>
  </w:endnote>
  <w:endnote w:type="continuationSeparator" w:id="0">
    <w:p w14:paraId="5ADA6325" w14:textId="77777777" w:rsidR="0045242A" w:rsidRDefault="0045242A" w:rsidP="00167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EF703" w14:textId="77777777" w:rsidR="00167B2F" w:rsidRPr="004B610B" w:rsidRDefault="00167B2F" w:rsidP="00167B2F">
    <w:pPr>
      <w:pStyle w:val="a8"/>
      <w:rPr>
        <w:rFonts w:ascii="Times New Roman" w:hAnsi="Times New Roman" w:cs="Times New Roman"/>
        <w:sz w:val="16"/>
      </w:rPr>
    </w:pPr>
    <w:r w:rsidRPr="004B610B">
      <w:rPr>
        <w:rFonts w:ascii="Times New Roman" w:hAnsi="Times New Roman" w:cs="Times New Roman"/>
        <w:sz w:val="16"/>
      </w:rPr>
      <w:t>Министр цифрового развития</w:t>
    </w:r>
  </w:p>
  <w:p w14:paraId="2386E2C4" w14:textId="4E2C44E9" w:rsidR="00167B2F" w:rsidRPr="004B610B" w:rsidRDefault="00167B2F" w:rsidP="00167B2F">
    <w:pPr>
      <w:pStyle w:val="a8"/>
      <w:rPr>
        <w:rFonts w:ascii="Times New Roman" w:hAnsi="Times New Roman" w:cs="Times New Roman"/>
        <w:sz w:val="16"/>
      </w:rPr>
    </w:pPr>
    <w:proofErr w:type="spellStart"/>
    <w:r w:rsidRPr="004B610B">
      <w:rPr>
        <w:rFonts w:ascii="Times New Roman" w:hAnsi="Times New Roman" w:cs="Times New Roman"/>
        <w:sz w:val="16"/>
      </w:rPr>
      <w:t>Кыргызской</w:t>
    </w:r>
    <w:proofErr w:type="spellEnd"/>
    <w:r w:rsidRPr="004B610B">
      <w:rPr>
        <w:rFonts w:ascii="Times New Roman" w:hAnsi="Times New Roman" w:cs="Times New Roman"/>
        <w:sz w:val="16"/>
      </w:rPr>
      <w:t xml:space="preserve"> </w:t>
    </w:r>
    <w:proofErr w:type="spellStart"/>
    <w:r w:rsidRPr="004B610B">
      <w:rPr>
        <w:rFonts w:ascii="Times New Roman" w:hAnsi="Times New Roman" w:cs="Times New Roman"/>
        <w:sz w:val="16"/>
      </w:rPr>
      <w:t>Республик</w:t>
    </w:r>
    <w:r w:rsidR="00BD132F" w:rsidRPr="004B610B">
      <w:rPr>
        <w:rFonts w:ascii="Times New Roman" w:hAnsi="Times New Roman" w:cs="Times New Roman"/>
        <w:sz w:val="16"/>
      </w:rPr>
      <w:t>и_______________________</w:t>
    </w:r>
    <w:r w:rsidRPr="004B610B">
      <w:rPr>
        <w:rFonts w:ascii="Times New Roman" w:hAnsi="Times New Roman" w:cs="Times New Roman"/>
        <w:sz w:val="16"/>
      </w:rPr>
      <w:t>Т.О</w:t>
    </w:r>
    <w:proofErr w:type="spellEnd"/>
    <w:r w:rsidRPr="004B610B">
      <w:rPr>
        <w:rFonts w:ascii="Times New Roman" w:hAnsi="Times New Roman" w:cs="Times New Roman"/>
        <w:sz w:val="16"/>
      </w:rPr>
      <w:t xml:space="preserve">. </w:t>
    </w:r>
    <w:proofErr w:type="spellStart"/>
    <w:r w:rsidRPr="004B610B">
      <w:rPr>
        <w:rFonts w:ascii="Times New Roman" w:hAnsi="Times New Roman" w:cs="Times New Roman"/>
        <w:sz w:val="16"/>
      </w:rPr>
      <w:t>Иманов</w:t>
    </w:r>
    <w:proofErr w:type="spellEnd"/>
    <w:r w:rsidR="004B610B">
      <w:rPr>
        <w:rFonts w:ascii="Times New Roman" w:hAnsi="Times New Roman" w:cs="Times New Roman"/>
        <w:sz w:val="16"/>
      </w:rPr>
      <w:tab/>
    </w:r>
    <w:r w:rsidRPr="004B610B">
      <w:rPr>
        <w:rFonts w:ascii="Times New Roman" w:hAnsi="Times New Roman" w:cs="Times New Roman"/>
        <w:sz w:val="16"/>
      </w:rPr>
      <w:t xml:space="preserve"> </w:t>
    </w:r>
    <w:r w:rsidR="004B610B" w:rsidRPr="004B610B">
      <w:rPr>
        <w:rFonts w:ascii="Times New Roman" w:hAnsi="Times New Roman" w:cs="Times New Roman"/>
        <w:sz w:val="16"/>
      </w:rPr>
      <w:tab/>
    </w:r>
    <w:r w:rsidR="007D204D" w:rsidRPr="007D204D">
      <w:rPr>
        <w:rFonts w:ascii="Times New Roman" w:hAnsi="Times New Roman" w:cs="Times New Roman"/>
        <w:sz w:val="16"/>
      </w:rPr>
      <w:t xml:space="preserve">          </w:t>
    </w:r>
    <w:proofErr w:type="gramStart"/>
    <w:r w:rsidRPr="004B610B">
      <w:rPr>
        <w:rFonts w:ascii="Times New Roman" w:hAnsi="Times New Roman" w:cs="Times New Roman"/>
        <w:sz w:val="16"/>
      </w:rPr>
      <w:t>«</w:t>
    </w:r>
    <w:proofErr w:type="gramEnd"/>
    <w:r w:rsidRPr="004B610B">
      <w:rPr>
        <w:rFonts w:ascii="Times New Roman" w:hAnsi="Times New Roman" w:cs="Times New Roman"/>
        <w:sz w:val="16"/>
      </w:rPr>
      <w:t>____»__________</w:t>
    </w:r>
    <w:r w:rsidR="007D204D" w:rsidRPr="007D204D">
      <w:rPr>
        <w:rFonts w:ascii="Times New Roman" w:hAnsi="Times New Roman" w:cs="Times New Roman"/>
        <w:sz w:val="16"/>
      </w:rPr>
      <w:t>_________</w:t>
    </w:r>
    <w:r w:rsidRPr="004B610B">
      <w:rPr>
        <w:rFonts w:ascii="Times New Roman" w:hAnsi="Times New Roman" w:cs="Times New Roman"/>
        <w:sz w:val="16"/>
      </w:rPr>
      <w:t>2022</w:t>
    </w:r>
    <w:r w:rsidR="004B610B" w:rsidRPr="004B610B">
      <w:rPr>
        <w:rFonts w:ascii="Times New Roman" w:hAnsi="Times New Roman" w:cs="Times New Roman"/>
        <w:sz w:val="16"/>
        <w:lang w:val="ky-KG"/>
      </w:rPr>
      <w:t xml:space="preserve"> </w:t>
    </w:r>
    <w:r w:rsidRPr="004B610B">
      <w:rPr>
        <w:rFonts w:ascii="Times New Roman" w:hAnsi="Times New Roman" w:cs="Times New Roman"/>
        <w:sz w:val="16"/>
      </w:rPr>
      <w:t>г.</w:t>
    </w:r>
  </w:p>
  <w:p w14:paraId="08B64748" w14:textId="77777777" w:rsidR="00167B2F" w:rsidRPr="004B610B" w:rsidRDefault="00167B2F" w:rsidP="00167B2F">
    <w:pPr>
      <w:pStyle w:val="a8"/>
      <w:rPr>
        <w:sz w:val="20"/>
      </w:rPr>
    </w:pPr>
  </w:p>
  <w:p w14:paraId="53D952F9" w14:textId="77777777" w:rsidR="00167B2F" w:rsidRDefault="00167B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968AF" w14:textId="77777777" w:rsidR="0045242A" w:rsidRDefault="0045242A" w:rsidP="00167B2F">
      <w:pPr>
        <w:spacing w:after="0" w:line="240" w:lineRule="auto"/>
      </w:pPr>
      <w:r>
        <w:separator/>
      </w:r>
    </w:p>
  </w:footnote>
  <w:footnote w:type="continuationSeparator" w:id="0">
    <w:p w14:paraId="6C5957D0" w14:textId="77777777" w:rsidR="0045242A" w:rsidRDefault="0045242A" w:rsidP="00167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8D"/>
    <w:rsid w:val="00014A6F"/>
    <w:rsid w:val="00016BFF"/>
    <w:rsid w:val="00037641"/>
    <w:rsid w:val="000551B3"/>
    <w:rsid w:val="000B2AF5"/>
    <w:rsid w:val="000B778D"/>
    <w:rsid w:val="000E588C"/>
    <w:rsid w:val="000F4A4A"/>
    <w:rsid w:val="00126A32"/>
    <w:rsid w:val="0014262D"/>
    <w:rsid w:val="00167B2F"/>
    <w:rsid w:val="001733E5"/>
    <w:rsid w:val="00174A21"/>
    <w:rsid w:val="001D2450"/>
    <w:rsid w:val="00296F9E"/>
    <w:rsid w:val="003161C0"/>
    <w:rsid w:val="003728EB"/>
    <w:rsid w:val="00382FD4"/>
    <w:rsid w:val="0038608D"/>
    <w:rsid w:val="003B1E6C"/>
    <w:rsid w:val="003B2AE3"/>
    <w:rsid w:val="003E2DBE"/>
    <w:rsid w:val="00414865"/>
    <w:rsid w:val="00451642"/>
    <w:rsid w:val="0045242A"/>
    <w:rsid w:val="004B610B"/>
    <w:rsid w:val="005316CD"/>
    <w:rsid w:val="00562875"/>
    <w:rsid w:val="006155AC"/>
    <w:rsid w:val="0067154C"/>
    <w:rsid w:val="006829AF"/>
    <w:rsid w:val="006B7CBA"/>
    <w:rsid w:val="006D45CA"/>
    <w:rsid w:val="00742A3D"/>
    <w:rsid w:val="007D204D"/>
    <w:rsid w:val="00842EEF"/>
    <w:rsid w:val="00845FEC"/>
    <w:rsid w:val="00851D38"/>
    <w:rsid w:val="00881037"/>
    <w:rsid w:val="008B6412"/>
    <w:rsid w:val="00963C5E"/>
    <w:rsid w:val="00967032"/>
    <w:rsid w:val="009774AB"/>
    <w:rsid w:val="009D4E3D"/>
    <w:rsid w:val="009F76F9"/>
    <w:rsid w:val="00A4791C"/>
    <w:rsid w:val="00A516D4"/>
    <w:rsid w:val="00A95217"/>
    <w:rsid w:val="00AA04BF"/>
    <w:rsid w:val="00AE26B8"/>
    <w:rsid w:val="00AE7754"/>
    <w:rsid w:val="00AF089F"/>
    <w:rsid w:val="00B22378"/>
    <w:rsid w:val="00BC1947"/>
    <w:rsid w:val="00BD132F"/>
    <w:rsid w:val="00BD714C"/>
    <w:rsid w:val="00C84211"/>
    <w:rsid w:val="00CA0307"/>
    <w:rsid w:val="00CC777B"/>
    <w:rsid w:val="00CE7180"/>
    <w:rsid w:val="00CF3EEE"/>
    <w:rsid w:val="00CF4A8D"/>
    <w:rsid w:val="00D82D91"/>
    <w:rsid w:val="00DF180F"/>
    <w:rsid w:val="00E327A6"/>
    <w:rsid w:val="00E958FD"/>
    <w:rsid w:val="00ED2B7F"/>
    <w:rsid w:val="00ED3B78"/>
    <w:rsid w:val="00ED3CA0"/>
    <w:rsid w:val="00EF1337"/>
    <w:rsid w:val="00F07546"/>
    <w:rsid w:val="00F4429D"/>
    <w:rsid w:val="00F6160D"/>
    <w:rsid w:val="00FE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5E1E1"/>
  <w15:chartTrackingRefBased/>
  <w15:docId w15:val="{B6638BF9-9317-44E5-8CD6-13F50C9F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412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7B2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7B2F"/>
  </w:style>
  <w:style w:type="paragraph" w:styleId="a8">
    <w:name w:val="footer"/>
    <w:basedOn w:val="a"/>
    <w:link w:val="a9"/>
    <w:uiPriority w:val="99"/>
    <w:unhideWhenUsed/>
    <w:rsid w:val="001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7B2F"/>
  </w:style>
  <w:style w:type="character" w:styleId="aa">
    <w:name w:val="annotation reference"/>
    <w:basedOn w:val="a0"/>
    <w:uiPriority w:val="99"/>
    <w:semiHidden/>
    <w:unhideWhenUsed/>
    <w:rsid w:val="000376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376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376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376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37641"/>
    <w:rPr>
      <w:b/>
      <w:bCs/>
      <w:sz w:val="20"/>
      <w:szCs w:val="20"/>
    </w:rPr>
  </w:style>
  <w:style w:type="paragraph" w:styleId="af">
    <w:name w:val="No Spacing"/>
    <w:uiPriority w:val="1"/>
    <w:qFormat/>
    <w:rsid w:val="000E588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A952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A8285-8915-4075-A63A-70A060DC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2022-06-16T03:29:00Z</cp:lastPrinted>
  <dcterms:created xsi:type="dcterms:W3CDTF">2022-06-15T13:19:00Z</dcterms:created>
  <dcterms:modified xsi:type="dcterms:W3CDTF">2022-06-16T03:29:00Z</dcterms:modified>
</cp:coreProperties>
</file>